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1"/>
        <w:tblW w:w="9058" w:type="dxa"/>
        <w:tblLook w:val="0000" w:firstRow="0" w:lastRow="0" w:firstColumn="0" w:lastColumn="0" w:noHBand="0" w:noVBand="0"/>
      </w:tblPr>
      <w:tblGrid>
        <w:gridCol w:w="2615"/>
        <w:gridCol w:w="31"/>
        <w:gridCol w:w="2421"/>
        <w:gridCol w:w="412"/>
        <w:gridCol w:w="14"/>
        <w:gridCol w:w="304"/>
        <w:gridCol w:w="736"/>
        <w:gridCol w:w="2525"/>
      </w:tblGrid>
      <w:tr w:rsidR="007F5141" w:rsidTr="00404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6" w:type="dxa"/>
            <w:gridSpan w:val="2"/>
          </w:tcPr>
          <w:p w:rsidR="007F5141" w:rsidRDefault="007F5141">
            <w:r>
              <w:t>Company</w:t>
            </w:r>
          </w:p>
        </w:tc>
        <w:tc>
          <w:tcPr>
            <w:tcW w:w="6412" w:type="dxa"/>
            <w:gridSpan w:val="6"/>
          </w:tcPr>
          <w:p w:rsidR="007F5141" w:rsidRDefault="007F5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5141" w:rsidTr="00404653">
        <w:trPr>
          <w:trHeight w:val="4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6" w:type="dxa"/>
            <w:gridSpan w:val="2"/>
          </w:tcPr>
          <w:p w:rsidR="007F5141" w:rsidRDefault="007F5141">
            <w:r>
              <w:t>Country</w:t>
            </w:r>
          </w:p>
        </w:tc>
        <w:tc>
          <w:tcPr>
            <w:tcW w:w="3151" w:type="dxa"/>
            <w:gridSpan w:val="4"/>
          </w:tcPr>
          <w:p w:rsidR="007F5141" w:rsidRDefault="007F5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dxa"/>
          </w:tcPr>
          <w:p w:rsidR="007F5141" w:rsidRDefault="007F5141">
            <w:r>
              <w:t>Date</w:t>
            </w:r>
          </w:p>
        </w:tc>
        <w:tc>
          <w:tcPr>
            <w:tcW w:w="2525" w:type="dxa"/>
          </w:tcPr>
          <w:p w:rsidR="007F5141" w:rsidRDefault="007F5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5141" w:rsidTr="00404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6" w:type="dxa"/>
            <w:gridSpan w:val="2"/>
          </w:tcPr>
          <w:p w:rsidR="007F5141" w:rsidRDefault="008F1F0F" w:rsidP="008F1F0F">
            <w:r>
              <w:t xml:space="preserve">Contact Name </w:t>
            </w:r>
          </w:p>
        </w:tc>
        <w:tc>
          <w:tcPr>
            <w:tcW w:w="6412" w:type="dxa"/>
            <w:gridSpan w:val="6"/>
          </w:tcPr>
          <w:p w:rsidR="007F5141" w:rsidRDefault="007F5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1F0F" w:rsidTr="00404653">
        <w:trPr>
          <w:trHeight w:val="4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6" w:type="dxa"/>
            <w:gridSpan w:val="2"/>
          </w:tcPr>
          <w:p w:rsidR="008F1F0F" w:rsidRDefault="008F1F0F">
            <w:r>
              <w:t>Email address</w:t>
            </w:r>
          </w:p>
        </w:tc>
        <w:tc>
          <w:tcPr>
            <w:tcW w:w="6412" w:type="dxa"/>
            <w:gridSpan w:val="6"/>
          </w:tcPr>
          <w:p w:rsidR="008F1F0F" w:rsidRDefault="008F1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16E6" w:rsidTr="00404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9" w:type="dxa"/>
            <w:gridSpan w:val="4"/>
          </w:tcPr>
          <w:p w:rsidR="00C016E6" w:rsidRPr="008F1F0F" w:rsidRDefault="00C016E6" w:rsidP="00406575">
            <w:pPr>
              <w:rPr>
                <w:b/>
              </w:rPr>
            </w:pPr>
            <w:r w:rsidRPr="00406575">
              <w:t>Max Gas Consumption per hour (KG/hrs)</w:t>
            </w:r>
          </w:p>
        </w:tc>
        <w:tc>
          <w:tcPr>
            <w:tcW w:w="3579" w:type="dxa"/>
            <w:gridSpan w:val="4"/>
          </w:tcPr>
          <w:p w:rsidR="00C016E6" w:rsidRPr="008F1F0F" w:rsidRDefault="00C016E6" w:rsidP="00C01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06575" w:rsidTr="00404653">
        <w:trPr>
          <w:trHeight w:val="4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5" w:type="dxa"/>
          </w:tcPr>
          <w:p w:rsidR="00406575" w:rsidRDefault="00406575" w:rsidP="00406575">
            <w:r>
              <w:t>LPG Composition  %</w:t>
            </w:r>
          </w:p>
        </w:tc>
        <w:tc>
          <w:tcPr>
            <w:tcW w:w="2878" w:type="dxa"/>
            <w:gridSpan w:val="4"/>
          </w:tcPr>
          <w:p w:rsidR="00406575" w:rsidRDefault="00406575" w:rsidP="00406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Propane </w:t>
            </w:r>
          </w:p>
          <w:p w:rsidR="00406575" w:rsidRDefault="00406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65" w:type="dxa"/>
            <w:gridSpan w:val="3"/>
          </w:tcPr>
          <w:p w:rsidR="00406575" w:rsidRDefault="00406575">
            <w:r>
              <w:t>Butane</w:t>
            </w:r>
          </w:p>
          <w:p w:rsidR="00406575" w:rsidRDefault="00406575" w:rsidP="00406575"/>
        </w:tc>
      </w:tr>
      <w:tr w:rsidR="00C016E6" w:rsidTr="00404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7" w:type="dxa"/>
            <w:gridSpan w:val="3"/>
          </w:tcPr>
          <w:p w:rsidR="00C016E6" w:rsidRDefault="00C016E6">
            <w:r>
              <w:t>Delivery Pressure of Gas (</w:t>
            </w:r>
            <w:proofErr w:type="spellStart"/>
            <w:r>
              <w:t>Mpa</w:t>
            </w:r>
            <w:proofErr w:type="spellEnd"/>
            <w:r>
              <w:t xml:space="preserve"> or Bar)</w:t>
            </w:r>
          </w:p>
        </w:tc>
        <w:tc>
          <w:tcPr>
            <w:tcW w:w="3991" w:type="dxa"/>
            <w:gridSpan w:val="5"/>
          </w:tcPr>
          <w:p w:rsidR="00C016E6" w:rsidRDefault="00C016E6" w:rsidP="00C01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653" w:rsidTr="00404653">
        <w:trPr>
          <w:trHeight w:val="5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7" w:type="dxa"/>
            <w:gridSpan w:val="3"/>
          </w:tcPr>
          <w:p w:rsidR="00404653" w:rsidRDefault="00404653">
            <w:r>
              <w:t>Project Type (Factory, estate….)</w:t>
            </w:r>
          </w:p>
        </w:tc>
        <w:tc>
          <w:tcPr>
            <w:tcW w:w="3991" w:type="dxa"/>
            <w:gridSpan w:val="5"/>
          </w:tcPr>
          <w:p w:rsidR="00404653" w:rsidRDefault="00404653" w:rsidP="00406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6575" w:rsidTr="00404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7" w:type="dxa"/>
            <w:gridSpan w:val="3"/>
          </w:tcPr>
          <w:p w:rsidR="00406575" w:rsidRDefault="00C016E6">
            <w:r>
              <w:t xml:space="preserve">Lowest Temperature at Installation Site </w:t>
            </w:r>
            <w:r w:rsidRPr="00C016E6">
              <w:rPr>
                <w:vertAlign w:val="superscript"/>
              </w:rPr>
              <w:t>0</w:t>
            </w:r>
            <w:r>
              <w:t>C</w:t>
            </w:r>
          </w:p>
        </w:tc>
        <w:tc>
          <w:tcPr>
            <w:tcW w:w="3991" w:type="dxa"/>
            <w:gridSpan w:val="5"/>
          </w:tcPr>
          <w:p w:rsidR="00406575" w:rsidRDefault="00406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16E6" w:rsidTr="00404653">
        <w:trPr>
          <w:trHeight w:val="4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7" w:type="dxa"/>
            <w:gridSpan w:val="3"/>
          </w:tcPr>
          <w:p w:rsidR="00C016E6" w:rsidRDefault="00C016E6">
            <w:r>
              <w:t>Continuous Operating Time - Hours</w:t>
            </w:r>
          </w:p>
        </w:tc>
        <w:tc>
          <w:tcPr>
            <w:tcW w:w="3991" w:type="dxa"/>
            <w:gridSpan w:val="5"/>
          </w:tcPr>
          <w:p w:rsidR="00C016E6" w:rsidRDefault="00C01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653" w:rsidTr="00404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7" w:type="dxa"/>
            <w:gridSpan w:val="3"/>
          </w:tcPr>
          <w:p w:rsidR="00404653" w:rsidRDefault="00404653">
            <w:r>
              <w:t>Operating Pattern (every day, 5 days….)</w:t>
            </w:r>
            <w:bookmarkStart w:id="0" w:name="_GoBack"/>
            <w:bookmarkEnd w:id="0"/>
          </w:p>
        </w:tc>
        <w:tc>
          <w:tcPr>
            <w:tcW w:w="3991" w:type="dxa"/>
            <w:gridSpan w:val="5"/>
          </w:tcPr>
          <w:p w:rsidR="00404653" w:rsidRDefault="004046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3438" w:rsidTr="00404653">
        <w:trPr>
          <w:trHeight w:val="5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7" w:type="dxa"/>
            <w:gridSpan w:val="3"/>
          </w:tcPr>
          <w:p w:rsidR="00F53438" w:rsidRDefault="00F53438">
            <w:r w:rsidRPr="009A3181">
              <w:rPr>
                <w:highlight w:val="yellow"/>
              </w:rPr>
              <w:t>Standard Electricity Cost Per Unit</w:t>
            </w:r>
            <w:r w:rsidR="009A3181">
              <w:t xml:space="preserve"> </w:t>
            </w:r>
            <w:r w:rsidR="009A3181" w:rsidRPr="009A3181">
              <w:rPr>
                <w:sz w:val="12"/>
              </w:rPr>
              <w:t>vital</w:t>
            </w:r>
            <w:r w:rsidR="009A3181">
              <w:rPr>
                <w:sz w:val="12"/>
              </w:rPr>
              <w:t xml:space="preserve"> information</w:t>
            </w:r>
            <w:r w:rsidR="009A3181" w:rsidRPr="009A3181">
              <w:rPr>
                <w:sz w:val="12"/>
              </w:rPr>
              <w:t xml:space="preserve"> for calculation of approximate payback period</w:t>
            </w:r>
          </w:p>
        </w:tc>
        <w:tc>
          <w:tcPr>
            <w:tcW w:w="3991" w:type="dxa"/>
            <w:gridSpan w:val="5"/>
            <w:tcBorders>
              <w:left w:val="single" w:sz="8" w:space="0" w:color="4F81BD" w:themeColor="accent1"/>
            </w:tcBorders>
          </w:tcPr>
          <w:p w:rsidR="00F53438" w:rsidRDefault="00F53438" w:rsidP="00F53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4D10" w:rsidTr="00C0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58" w:type="dxa"/>
            <w:gridSpan w:val="8"/>
          </w:tcPr>
          <w:p w:rsidR="00C64D10" w:rsidRDefault="00C64D10">
            <w:r>
              <w:t>Any Other Comments</w:t>
            </w:r>
          </w:p>
        </w:tc>
      </w:tr>
    </w:tbl>
    <w:p w:rsidR="00C016E6" w:rsidRDefault="00C016E6"/>
    <w:p w:rsidR="00936E98" w:rsidRDefault="00936E98"/>
    <w:p w:rsidR="00DF01A3" w:rsidRDefault="00DF01A3">
      <w:r>
        <w:t xml:space="preserve">Please email to </w:t>
      </w:r>
      <w:hyperlink r:id="rId7" w:history="1">
        <w:r w:rsidRPr="002D6EE1">
          <w:rPr>
            <w:rStyle w:val="Hyperlink"/>
          </w:rPr>
          <w:t>sales@ito-europe.com</w:t>
        </w:r>
      </w:hyperlink>
      <w:r>
        <w:t xml:space="preserve"> or fax to +44(0)1296 658615</w:t>
      </w:r>
    </w:p>
    <w:p w:rsidR="00406575" w:rsidRDefault="00406575"/>
    <w:sectPr w:rsidR="004065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1DB" w:rsidRDefault="00DB41DB" w:rsidP="00C64D10">
      <w:pPr>
        <w:spacing w:after="0" w:line="240" w:lineRule="auto"/>
      </w:pPr>
      <w:r>
        <w:separator/>
      </w:r>
    </w:p>
  </w:endnote>
  <w:endnote w:type="continuationSeparator" w:id="0">
    <w:p w:rsidR="00DB41DB" w:rsidRDefault="00DB41DB" w:rsidP="00C6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E6" w:rsidRDefault="00C016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2A6" w:rsidRDefault="007572A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ITOE</w:t>
    </w:r>
    <w:r w:rsidR="00C016E6">
      <w:rPr>
        <w:rFonts w:asciiTheme="majorHAnsi" w:eastAsiaTheme="majorEastAsia" w:hAnsiTheme="majorHAnsi" w:cstheme="majorBidi"/>
      </w:rPr>
      <w:t>SR130108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7572A6" w:rsidRDefault="007572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E6" w:rsidRDefault="00C016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1DB" w:rsidRDefault="00DB41DB" w:rsidP="00C64D10">
      <w:pPr>
        <w:spacing w:after="0" w:line="240" w:lineRule="auto"/>
      </w:pPr>
      <w:r>
        <w:separator/>
      </w:r>
    </w:p>
  </w:footnote>
  <w:footnote w:type="continuationSeparator" w:id="0">
    <w:p w:rsidR="00DB41DB" w:rsidRDefault="00DB41DB" w:rsidP="00C64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E6" w:rsidRDefault="00C016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sz w:val="32"/>
        <w:szCs w:val="32"/>
      </w:rPr>
      <w:alias w:val="Title"/>
      <w:id w:val="77738743"/>
      <w:placeholder>
        <w:docPart w:val="3363D0C1DE144E84879617D4DAC9261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64D10" w:rsidRDefault="00C64D1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64D10">
          <w:rPr>
            <w:rFonts w:eastAsiaTheme="majorEastAsia" w:cstheme="majorBidi"/>
            <w:sz w:val="32"/>
            <w:szCs w:val="32"/>
          </w:rPr>
          <w:t xml:space="preserve">Enquiry Sheet For </w:t>
        </w:r>
        <w:r w:rsidR="00E27648">
          <w:rPr>
            <w:rFonts w:eastAsiaTheme="majorEastAsia" w:cstheme="majorBidi"/>
            <w:sz w:val="32"/>
            <w:szCs w:val="32"/>
          </w:rPr>
          <w:t>ecoR</w:t>
        </w:r>
        <w:r w:rsidR="00406575">
          <w:rPr>
            <w:rFonts w:eastAsiaTheme="majorEastAsia" w:cstheme="majorBidi"/>
            <w:sz w:val="32"/>
            <w:szCs w:val="32"/>
          </w:rPr>
          <w:t>izer Vaporizer</w:t>
        </w:r>
      </w:p>
    </w:sdtContent>
  </w:sdt>
  <w:p w:rsidR="00C64D10" w:rsidRDefault="00C64D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E6" w:rsidRDefault="00C01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41"/>
    <w:rsid w:val="003302CE"/>
    <w:rsid w:val="00392698"/>
    <w:rsid w:val="00404653"/>
    <w:rsid w:val="00406575"/>
    <w:rsid w:val="00457F66"/>
    <w:rsid w:val="0060578B"/>
    <w:rsid w:val="006428AC"/>
    <w:rsid w:val="006A63B5"/>
    <w:rsid w:val="007572A6"/>
    <w:rsid w:val="007F5141"/>
    <w:rsid w:val="008F1F0F"/>
    <w:rsid w:val="0090624B"/>
    <w:rsid w:val="00936E98"/>
    <w:rsid w:val="009A3181"/>
    <w:rsid w:val="00BF1989"/>
    <w:rsid w:val="00C016E6"/>
    <w:rsid w:val="00C64D10"/>
    <w:rsid w:val="00C93BD0"/>
    <w:rsid w:val="00CD34E4"/>
    <w:rsid w:val="00DB41DB"/>
    <w:rsid w:val="00DF01A3"/>
    <w:rsid w:val="00E27648"/>
    <w:rsid w:val="00E5378A"/>
    <w:rsid w:val="00F5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2">
    <w:name w:val="Medium Shading 2 Accent 2"/>
    <w:basedOn w:val="TableNormal"/>
    <w:uiPriority w:val="64"/>
    <w:rsid w:val="00C64D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64D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64D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64D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64D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C6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Grid1-Accent5">
    <w:name w:val="Medium Grid 1 Accent 5"/>
    <w:basedOn w:val="TableNormal"/>
    <w:uiPriority w:val="67"/>
    <w:rsid w:val="00C64D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C64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D10"/>
  </w:style>
  <w:style w:type="paragraph" w:styleId="Footer">
    <w:name w:val="footer"/>
    <w:basedOn w:val="Normal"/>
    <w:link w:val="FooterChar"/>
    <w:uiPriority w:val="99"/>
    <w:unhideWhenUsed/>
    <w:rsid w:val="00C64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D10"/>
  </w:style>
  <w:style w:type="paragraph" w:styleId="BalloonText">
    <w:name w:val="Balloon Text"/>
    <w:basedOn w:val="Normal"/>
    <w:link w:val="BalloonTextChar"/>
    <w:uiPriority w:val="99"/>
    <w:semiHidden/>
    <w:unhideWhenUsed/>
    <w:rsid w:val="00C6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D10"/>
    <w:rPr>
      <w:rFonts w:ascii="Tahoma" w:hAnsi="Tahoma" w:cs="Tahoma"/>
      <w:sz w:val="16"/>
      <w:szCs w:val="16"/>
    </w:rPr>
  </w:style>
  <w:style w:type="table" w:styleId="LightList-Accent5">
    <w:name w:val="Light List Accent 5"/>
    <w:basedOn w:val="TableNormal"/>
    <w:uiPriority w:val="61"/>
    <w:rsid w:val="008F1F0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F01A3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40657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2">
    <w:name w:val="Medium Shading 2 Accent 2"/>
    <w:basedOn w:val="TableNormal"/>
    <w:uiPriority w:val="64"/>
    <w:rsid w:val="00C64D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64D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64D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64D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64D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C6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Grid1-Accent5">
    <w:name w:val="Medium Grid 1 Accent 5"/>
    <w:basedOn w:val="TableNormal"/>
    <w:uiPriority w:val="67"/>
    <w:rsid w:val="00C64D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C64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D10"/>
  </w:style>
  <w:style w:type="paragraph" w:styleId="Footer">
    <w:name w:val="footer"/>
    <w:basedOn w:val="Normal"/>
    <w:link w:val="FooterChar"/>
    <w:uiPriority w:val="99"/>
    <w:unhideWhenUsed/>
    <w:rsid w:val="00C64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D10"/>
  </w:style>
  <w:style w:type="paragraph" w:styleId="BalloonText">
    <w:name w:val="Balloon Text"/>
    <w:basedOn w:val="Normal"/>
    <w:link w:val="BalloonTextChar"/>
    <w:uiPriority w:val="99"/>
    <w:semiHidden/>
    <w:unhideWhenUsed/>
    <w:rsid w:val="00C6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D10"/>
    <w:rPr>
      <w:rFonts w:ascii="Tahoma" w:hAnsi="Tahoma" w:cs="Tahoma"/>
      <w:sz w:val="16"/>
      <w:szCs w:val="16"/>
    </w:rPr>
  </w:style>
  <w:style w:type="table" w:styleId="LightList-Accent5">
    <w:name w:val="Light List Accent 5"/>
    <w:basedOn w:val="TableNormal"/>
    <w:uiPriority w:val="61"/>
    <w:rsid w:val="008F1F0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F01A3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40657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les@ito-europe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63D0C1DE144E84879617D4DAC92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86103-0422-4D5A-A37D-B587B21A8B37}"/>
      </w:docPartPr>
      <w:docPartBody>
        <w:p w:rsidR="00A47B4B" w:rsidRDefault="00286C08" w:rsidP="00286C08">
          <w:pPr>
            <w:pStyle w:val="3363D0C1DE144E84879617D4DAC9261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08"/>
    <w:rsid w:val="00280294"/>
    <w:rsid w:val="00286C08"/>
    <w:rsid w:val="00473BC4"/>
    <w:rsid w:val="00561DEB"/>
    <w:rsid w:val="00721AEA"/>
    <w:rsid w:val="008C57D8"/>
    <w:rsid w:val="00A128E7"/>
    <w:rsid w:val="00A47B4B"/>
    <w:rsid w:val="00D7682E"/>
    <w:rsid w:val="00D905A7"/>
    <w:rsid w:val="00F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63D0C1DE144E84879617D4DAC92614">
    <w:name w:val="3363D0C1DE144E84879617D4DAC92614"/>
    <w:rsid w:val="00286C08"/>
  </w:style>
  <w:style w:type="paragraph" w:customStyle="1" w:styleId="AC2B548BD16C4A389A00887C482E4213">
    <w:name w:val="AC2B548BD16C4A389A00887C482E4213"/>
    <w:rsid w:val="00D905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63D0C1DE144E84879617D4DAC92614">
    <w:name w:val="3363D0C1DE144E84879617D4DAC92614"/>
    <w:rsid w:val="00286C08"/>
  </w:style>
  <w:style w:type="paragraph" w:customStyle="1" w:styleId="AC2B548BD16C4A389A00887C482E4213">
    <w:name w:val="AC2B548BD16C4A389A00887C482E4213"/>
    <w:rsid w:val="00D905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Enquiry Sheet For ecoRizer Vaporizer</vt:lpstr>
    </vt:vector>
  </TitlesOfParts>
  <Company>Hewlett-Packard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Enquiry Sheet For ecoRizer Vaporizer</dc:title>
  <dc:creator>Neil</dc:creator>
  <cp:lastModifiedBy>Neil Ormrod</cp:lastModifiedBy>
  <cp:revision>2</cp:revision>
  <cp:lastPrinted>2013-06-06T13:28:00Z</cp:lastPrinted>
  <dcterms:created xsi:type="dcterms:W3CDTF">2014-10-03T10:29:00Z</dcterms:created>
  <dcterms:modified xsi:type="dcterms:W3CDTF">2014-10-03T10:29:00Z</dcterms:modified>
</cp:coreProperties>
</file>